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C1" w:rsidRPr="006B35C1" w:rsidRDefault="006B35C1" w:rsidP="00671CD3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</w:pPr>
      <w:r w:rsidRPr="006B35C1">
        <w:rPr>
          <w:rFonts w:ascii="Arial" w:eastAsia="Times New Roman" w:hAnsi="Arial" w:cs="Arial"/>
          <w:color w:val="00493E"/>
          <w:kern w:val="36"/>
          <w:sz w:val="36"/>
          <w:szCs w:val="36"/>
          <w:lang w:eastAsia="ru-RU"/>
        </w:rPr>
        <w:t>Признаки изготовления взрывного устройства</w:t>
      </w:r>
    </w:p>
    <w:p w:rsidR="006B35C1" w:rsidRPr="00C11D00" w:rsidRDefault="006B35C1" w:rsidP="00C1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bookmarkStart w:id="0" w:name="_GoBack"/>
      <w:r w:rsidRPr="00C11D0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знание лицом элементов и технологии изготовления ВУ, попытки получения дополнительной информации у носителей таких знаний;</w:t>
      </w:r>
    </w:p>
    <w:p w:rsidR="006B35C1" w:rsidRPr="00C11D00" w:rsidRDefault="006B35C1" w:rsidP="00C1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C11D0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внешне немотивированные контакты, либо вербовочные подходы к лицам, имеющим соответствующие военно-учетные специальности или проходившим службу и частях специального назначения, со стороны членов северокавказских, арабских и </w:t>
      </w:r>
      <w:proofErr w:type="gramStart"/>
      <w:r w:rsidRPr="00C11D0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исламских студенческих землячеств</w:t>
      </w:r>
      <w:proofErr w:type="gramEnd"/>
      <w:r w:rsidRPr="00C11D0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 xml:space="preserve"> и лиц из ваххабитских общин;</w:t>
      </w:r>
    </w:p>
    <w:p w:rsidR="006B35C1" w:rsidRPr="00C11D00" w:rsidRDefault="006B35C1" w:rsidP="00C1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C11D0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поиск возможности приобретения, закупка или наличие взрывчатых веществ, средств инициирования взрыва (детонаторы, чаще электрические) или компонентов, которые могут использоваться при изготовлении ВУ, в т. ч. алюминиевой пудры, аммиачной селитры, а также штатных боеприпасов, включая артиллерийские, и стрелкового оружия;</w:t>
      </w:r>
    </w:p>
    <w:p w:rsidR="006B35C1" w:rsidRPr="00C11D00" w:rsidRDefault="006B35C1" w:rsidP="00C1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C11D0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приобретение, наличие партий электронных часов различных систем и их доработка по усилению сигнала будильника;</w:t>
      </w:r>
    </w:p>
    <w:p w:rsidR="006B35C1" w:rsidRPr="00C11D00" w:rsidRDefault="006B35C1" w:rsidP="00C1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C11D0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приобретение, изготовление таймеров, усилителей постоянного тока для исполнительной цепи взрывного устройства;</w:t>
      </w:r>
    </w:p>
    <w:p w:rsidR="006B35C1" w:rsidRPr="00C11D00" w:rsidRDefault="006B35C1" w:rsidP="00C1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C11D0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приобретение, изготовление приемников (пейджеров) и передатчиков кодированных радиосигналов.</w:t>
      </w:r>
    </w:p>
    <w:p w:rsidR="006B35C1" w:rsidRPr="00C11D00" w:rsidRDefault="006B35C1" w:rsidP="00C11D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2596F"/>
          <w:sz w:val="28"/>
          <w:szCs w:val="28"/>
          <w:lang w:eastAsia="ru-RU"/>
        </w:rPr>
      </w:pPr>
      <w:r w:rsidRPr="00C11D00">
        <w:rPr>
          <w:rFonts w:ascii="Times New Roman" w:eastAsia="Times New Roman" w:hAnsi="Times New Roman" w:cs="Times New Roman"/>
          <w:color w:val="52596F"/>
          <w:sz w:val="28"/>
          <w:szCs w:val="28"/>
          <w:lang w:eastAsia="ru-RU"/>
        </w:rPr>
        <w:t>сбор, закупка различных металлических предметов, которые можно использовать в качестве поражающих элементов (гаек, болтов, частей подшипников и т. п.).</w:t>
      </w:r>
    </w:p>
    <w:bookmarkEnd w:id="0"/>
    <w:p w:rsidR="00C72C65" w:rsidRPr="00C11D00" w:rsidRDefault="00C72C65" w:rsidP="00C11D00">
      <w:pPr>
        <w:jc w:val="both"/>
        <w:rPr>
          <w:sz w:val="28"/>
          <w:szCs w:val="28"/>
        </w:rPr>
      </w:pPr>
    </w:p>
    <w:sectPr w:rsidR="00C72C65" w:rsidRPr="00C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4BE8"/>
    <w:multiLevelType w:val="multilevel"/>
    <w:tmpl w:val="891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9"/>
    <w:rsid w:val="00157079"/>
    <w:rsid w:val="00671CD3"/>
    <w:rsid w:val="006B35C1"/>
    <w:rsid w:val="00C11D00"/>
    <w:rsid w:val="00C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00FAC-002B-4604-9039-8768692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6</cp:revision>
  <dcterms:created xsi:type="dcterms:W3CDTF">2020-12-23T05:46:00Z</dcterms:created>
  <dcterms:modified xsi:type="dcterms:W3CDTF">2020-12-23T09:08:00Z</dcterms:modified>
</cp:coreProperties>
</file>